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9E" w:rsidRDefault="00220845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4C9E" w:rsidRDefault="008B4C9E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8B4C9E" w:rsidRDefault="008B4C9E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8B4C9E" w:rsidRDefault="008B4C9E">
      <w:pPr>
        <w:tabs>
          <w:tab w:val="left" w:pos="3600"/>
        </w:tabs>
        <w:ind w:right="-720"/>
      </w:pPr>
    </w:p>
    <w:p w:rsidR="008B4C9E" w:rsidRDefault="008B4C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C9E" w:rsidRDefault="008B4C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C9E" w:rsidRDefault="0022084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8B4C9E" w:rsidRDefault="0022084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25, 2022</w:t>
      </w:r>
    </w:p>
    <w:p w:rsidR="008B4C9E" w:rsidRDefault="008B4C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C9E" w:rsidRDefault="008B4C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C9E" w:rsidRDefault="008B4C9E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April 25,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 xml:space="preserve"> Google Meet</w:t>
      </w: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C9E" w:rsidRDefault="00220845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181826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8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Pledge of Allegiance</w:t>
        </w:r>
      </w:hyperlink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Roll call: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Public Comments on 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CEO/Principal Report: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Academic Committee Agenda Items:</w:t>
      </w:r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Curriculum</w:t>
      </w:r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Teacher Wish List</w:t>
      </w:r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 xml:space="preserve">ESY    </w:t>
      </w:r>
    </w:p>
    <w:p w:rsidR="008B4C9E" w:rsidRDefault="00220845">
      <w:pPr>
        <w:tabs>
          <w:tab w:val="left" w:pos="1440"/>
        </w:tabs>
        <w:ind w:left="720"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                                           </w:t>
      </w: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Finance Committee Agenda Items:</w:t>
      </w:r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Business Manager Report</w:t>
      </w:r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9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Banking Proposal</w:t>
        </w:r>
      </w:hyperlink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0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Divider Wall Proposal</w:t>
        </w:r>
      </w:hyperlink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1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Website Proposal</w:t>
        </w:r>
      </w:hyperlink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Monthly Financial Reports:</w:t>
      </w:r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2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YTD Activity</w:t>
        </w:r>
      </w:hyperlink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3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Tuition aging report</w:t>
        </w:r>
      </w:hyperlink>
    </w:p>
    <w:p w:rsidR="008B4C9E" w:rsidRDefault="0022084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bookmarkStart w:id="1" w:name="_GoBack"/>
      <w:bookmarkEnd w:id="1"/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t>Activity Report</w:t>
      </w:r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4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Budget Vs. Actual</w:t>
        </w:r>
      </w:hyperlink>
    </w:p>
    <w:p w:rsidR="008B4C9E" w:rsidRDefault="00181826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5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Cash Flow</w:t>
        </w:r>
      </w:hyperlink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Monthly purchase review:</w:t>
      </w:r>
    </w:p>
    <w:p w:rsidR="008B4C9E" w:rsidRDefault="00181826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6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Amazon orders</w:t>
        </w:r>
      </w:hyperlink>
    </w:p>
    <w:p w:rsidR="008B4C9E" w:rsidRDefault="00181826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7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Visa Bills</w:t>
        </w:r>
      </w:hyperlink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D.  Proposed Final Budget Status</w:t>
      </w:r>
    </w:p>
    <w:p w:rsidR="008B4C9E" w:rsidRDefault="00181826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8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Budget Presentation</w:t>
        </w:r>
      </w:hyperlink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Fundraising/Grants Committee Agenda Items:</w:t>
      </w:r>
    </w:p>
    <w:p w:rsidR="008B4C9E" w:rsidRDefault="00220845">
      <w:pPr>
        <w:tabs>
          <w:tab w:val="left" w:pos="108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A.</w:t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Fundraising</w:t>
      </w:r>
    </w:p>
    <w:p w:rsidR="008B4C9E" w:rsidRDefault="00220845">
      <w:pPr>
        <w:tabs>
          <w:tab w:val="left" w:pos="108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1.  Letters to individual donors</w:t>
      </w:r>
    </w:p>
    <w:p w:rsidR="008B4C9E" w:rsidRDefault="00220845">
      <w:pPr>
        <w:tabs>
          <w:tab w:val="left" w:pos="108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B4C9E" w:rsidRDefault="00220845">
      <w:pPr>
        <w:numPr>
          <w:ilvl w:val="0"/>
          <w:numId w:val="2"/>
        </w:numPr>
        <w:tabs>
          <w:tab w:val="left" w:pos="108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Facilities Report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B4C9E" w:rsidRDefault="00220845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Anago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Contract feedback</w:t>
      </w:r>
    </w:p>
    <w:p w:rsidR="008B4C9E" w:rsidRDefault="00220845">
      <w:pPr>
        <w:numPr>
          <w:ilvl w:val="0"/>
          <w:numId w:val="1"/>
        </w:numPr>
        <w:tabs>
          <w:tab w:val="left" w:pos="108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Van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Recommendation  </w:t>
      </w:r>
      <w:r>
        <w:rPr>
          <w:rFonts w:ascii="Georgia" w:eastAsia="Georgia" w:hAnsi="Georgia" w:cs="Georgia"/>
        </w:rPr>
        <w:t>Move</w:t>
      </w:r>
      <w:proofErr w:type="gramEnd"/>
      <w:r>
        <w:rPr>
          <w:rFonts w:ascii="Georgia" w:eastAsia="Georgia" w:hAnsi="Georgia" w:cs="Georgia"/>
        </w:rPr>
        <w:t xml:space="preserve">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r>
        <w:rPr>
          <w:rFonts w:ascii="Georgia" w:eastAsia="Georgia" w:hAnsi="Georgia" w:cs="Georgia"/>
        </w:rPr>
        <w:t xml:space="preserve">     </w:t>
      </w: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Personnel Committee Agenda Items:</w:t>
      </w:r>
    </w:p>
    <w:p w:rsidR="008B4C9E" w:rsidRDefault="0022084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4"/>
          <w:szCs w:val="24"/>
        </w:rPr>
        <w:t>Paraprofessional Requirements</w:t>
      </w: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Policy Committee Agenda Items:</w:t>
      </w:r>
    </w:p>
    <w:p w:rsidR="008B4C9E" w:rsidRDefault="00220845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hyperlink r:id="rId1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AIU Resolution</w:t>
        </w:r>
      </w:hyperlink>
      <w:r>
        <w:rPr>
          <w:rFonts w:ascii="Georgia" w:eastAsia="Georgia" w:hAnsi="Georgia" w:cs="Georgia"/>
          <w:sz w:val="24"/>
          <w:szCs w:val="24"/>
        </w:rPr>
        <w:t xml:space="preserve">       </w:t>
      </w:r>
      <w:r>
        <w:rPr>
          <w:rFonts w:ascii="Georgia" w:eastAsia="Georgia" w:hAnsi="Georgia" w:cs="Georgia"/>
        </w:rPr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>
        <w:rPr>
          <w:rFonts w:ascii="Georgia" w:eastAsia="Georgia" w:hAnsi="Georgia" w:cs="Georgia"/>
        </w:rPr>
        <w:t xml:space="preserve">         </w:t>
      </w:r>
    </w:p>
    <w:p w:rsidR="008B4C9E" w:rsidRDefault="00220845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 </w:t>
      </w:r>
      <w:hyperlink r:id="rId20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AIU Notice of Adoption of Policies, Procedures</w:t>
        </w:r>
      </w:hyperlink>
      <w:r>
        <w:rPr>
          <w:rFonts w:ascii="Georgia" w:eastAsia="Georgia" w:hAnsi="Georgia" w:cs="Georgia"/>
          <w:sz w:val="24"/>
          <w:szCs w:val="24"/>
        </w:rPr>
        <w:t xml:space="preserve">, and </w:t>
      </w:r>
    </w:p>
    <w:p w:rsidR="008B4C9E" w:rsidRDefault="00181826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  <w:hyperlink r:id="rId21">
        <w:r w:rsidR="00220845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Use of Funds</w:t>
        </w:r>
      </w:hyperlink>
      <w:r w:rsidR="00220845">
        <w:rPr>
          <w:rFonts w:ascii="Georgia" w:eastAsia="Georgia" w:hAnsi="Georgia" w:cs="Georgia"/>
          <w:sz w:val="24"/>
          <w:szCs w:val="24"/>
        </w:rPr>
        <w:t xml:space="preserve"> </w:t>
      </w:r>
      <w:r w:rsidR="00220845">
        <w:rPr>
          <w:rFonts w:ascii="Georgia" w:eastAsia="Georgia" w:hAnsi="Georgia" w:cs="Georgia"/>
        </w:rPr>
        <w:t xml:space="preserve">Move to </w:t>
      </w:r>
      <w:proofErr w:type="gramStart"/>
      <w:r w:rsidR="00220845">
        <w:rPr>
          <w:rFonts w:ascii="Georgia" w:eastAsia="Georgia" w:hAnsi="Georgia" w:cs="Georgia"/>
        </w:rPr>
        <w:t xml:space="preserve">vote </w:t>
      </w:r>
      <w:r w:rsidR="00220845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220845">
        <w:rPr>
          <w:rFonts w:ascii="Georgia" w:eastAsia="Georgia" w:hAnsi="Georgia" w:cs="Georgia"/>
        </w:rPr>
        <w:t xml:space="preserve">         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6"/>
          <w:szCs w:val="26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Public Comments on non-Agenda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Motion to Adjourn: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8B4C9E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8B4C9E" w:rsidRDefault="00220845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VOTING AGENDA ITEMS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Roll Call: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Approval to accept the </w:t>
      </w:r>
      <w:hyperlink r:id="rId2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March 21, 2022</w:t>
        </w:r>
      </w:hyperlink>
      <w:r>
        <w:rPr>
          <w:rFonts w:ascii="Georgia" w:eastAsia="Georgia" w:hAnsi="Georgia" w:cs="Georgia"/>
          <w:sz w:val="24"/>
          <w:szCs w:val="24"/>
        </w:rPr>
        <w:t xml:space="preserve"> Board of Trustees Meeting minutes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as presented.  </w:t>
      </w:r>
    </w:p>
    <w:p w:rsidR="008B4C9E" w:rsidRDefault="00220845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Board met in Executive Session on the following date: April 25, 2022.  Personal student matters were discussed.    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D3403E" w:rsidRDefault="00D3403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Public Comments on 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Academic Committee 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Finance Committee Agenda Items:</w:t>
      </w:r>
    </w:p>
    <w:p w:rsidR="008B4C9E" w:rsidRDefault="00220845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to approve Monthly Financial Reports</w:t>
      </w:r>
      <w:r>
        <w:rPr>
          <w:rFonts w:ascii="Georgia" w:eastAsia="Georgia" w:hAnsi="Georgia" w:cs="Georgia"/>
          <w:sz w:val="24"/>
          <w:szCs w:val="24"/>
        </w:rPr>
        <w:tab/>
      </w:r>
    </w:p>
    <w:p w:rsidR="008B4C9E" w:rsidRDefault="00220845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to pay the bills due through May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Fundraising/Grants Committee 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Facilities Report</w:t>
      </w:r>
    </w:p>
    <w:p w:rsidR="008B4C9E" w:rsidRDefault="00220845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Motion to approve Van Recommendations</w:t>
      </w:r>
    </w:p>
    <w:p w:rsidR="008B4C9E" w:rsidRDefault="008B4C9E">
      <w:pPr>
        <w:tabs>
          <w:tab w:val="left" w:pos="1440"/>
        </w:tabs>
        <w:ind w:left="720"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Personnel Committee 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Policy Committee Agenda Items:</w:t>
      </w:r>
    </w:p>
    <w:p w:rsidR="008B4C9E" w:rsidRDefault="00220845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Motion to approve AIU Resolution</w:t>
      </w:r>
    </w:p>
    <w:p w:rsidR="008B4C9E" w:rsidRDefault="00220845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Motion to Approve AIU Notice of Adoption of Policies, Procedures, and Use of Funds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6"/>
          <w:szCs w:val="26"/>
        </w:rPr>
        <w:t xml:space="preserve">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Public Comments on non-Agenda Items: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Announcements: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Next Meeting: May 18, 2022; 7:00 pm; Google Meet</w:t>
      </w:r>
    </w:p>
    <w:p w:rsidR="008B4C9E" w:rsidRDefault="008B4C9E">
      <w:p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</w:p>
    <w:p w:rsidR="008B4C9E" w:rsidRDefault="00220845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Motion to Adjourn:</w:t>
      </w:r>
    </w:p>
    <w:sectPr w:rsidR="008B4C9E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26" w:rsidRDefault="00181826">
      <w:pPr>
        <w:spacing w:line="240" w:lineRule="auto"/>
      </w:pPr>
      <w:r>
        <w:separator/>
      </w:r>
    </w:p>
  </w:endnote>
  <w:endnote w:type="continuationSeparator" w:id="0">
    <w:p w:rsidR="00181826" w:rsidRDefault="00181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26" w:rsidRDefault="00181826">
      <w:pPr>
        <w:spacing w:line="240" w:lineRule="auto"/>
      </w:pPr>
      <w:r>
        <w:separator/>
      </w:r>
    </w:p>
  </w:footnote>
  <w:footnote w:type="continuationSeparator" w:id="0">
    <w:p w:rsidR="00181826" w:rsidRDefault="00181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9E" w:rsidRDefault="008B4C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679"/>
    <w:multiLevelType w:val="multilevel"/>
    <w:tmpl w:val="940C1CA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016AC2"/>
    <w:multiLevelType w:val="multilevel"/>
    <w:tmpl w:val="AAEA5B0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A0562F"/>
    <w:multiLevelType w:val="multilevel"/>
    <w:tmpl w:val="1CAC527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B256EE7"/>
    <w:multiLevelType w:val="multilevel"/>
    <w:tmpl w:val="D0108D4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ED846C7"/>
    <w:multiLevelType w:val="multilevel"/>
    <w:tmpl w:val="FF4E08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7C2A04"/>
    <w:multiLevelType w:val="multilevel"/>
    <w:tmpl w:val="1F00C2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9C5AA1"/>
    <w:multiLevelType w:val="multilevel"/>
    <w:tmpl w:val="3F38DB1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E"/>
    <w:rsid w:val="001757FB"/>
    <w:rsid w:val="00181826"/>
    <w:rsid w:val="00220845"/>
    <w:rsid w:val="008B4C9E"/>
    <w:rsid w:val="00C57097"/>
    <w:rsid w:val="00D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34E1C-167F-4464-AFB6-F51CE2A9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pAV7Ymj-BeMErg_sk59MIo1AOzt0shAS/view?usp=sharing" TargetMode="External"/><Relationship Id="rId18" Type="http://schemas.openxmlformats.org/officeDocument/2006/relationships/hyperlink" Target="https://docs.google.com/presentation/d/1RAnRRuHOAQwANCou1SHYzsyLHhSkgbPf/edit?usp=sharing&amp;ouid=114002594069322209456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QAb0detWmcMhQElisJPdl0YXxQNT9buR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Z7gk3E5vuj0P47iSx6rcBIJeXAqGLRSp/view?usp=sharing" TargetMode="External"/><Relationship Id="rId17" Type="http://schemas.openxmlformats.org/officeDocument/2006/relationships/hyperlink" Target="https://drive.google.com/file/d/1Ec2_SwRnoUzHfnYbm0j9BYhgxXK54-1p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-d3RMRrddrt1jS5vloorErkULPvFRvU2/view?usp=sharing" TargetMode="External"/><Relationship Id="rId20" Type="http://schemas.openxmlformats.org/officeDocument/2006/relationships/hyperlink" Target="https://drive.google.com/file/d/1YHXsov-0idUOIWIRWi9JXZkf8t9n10-M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7oVqcwfcqq4KfDTntxL3N70KJi76C7Qe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Q9bqVg8MCgFuytS4IWapClmD5Dajsr-A/view?usp=shar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ive.google.com/file/d/1fO-A4zbKa8ZcD3cYnhQPbu77nNM8EB-W/view?usp=sharing" TargetMode="External"/><Relationship Id="rId19" Type="http://schemas.openxmlformats.org/officeDocument/2006/relationships/hyperlink" Target="https://drive.google.com/file/d/14XVcuhIY8xAYlPr-avixRJj__iG3rQZ3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Dvl1RbIztuKKz86muzMQhItt3aSt_B8/view?usp=sharing" TargetMode="External"/><Relationship Id="rId14" Type="http://schemas.openxmlformats.org/officeDocument/2006/relationships/hyperlink" Target="https://drive.google.com/file/d/1QbNBLymjqOrxVEa281EY_pKrUJDpk2Yt/view?usp=sharing" TargetMode="External"/><Relationship Id="rId22" Type="http://schemas.openxmlformats.org/officeDocument/2006/relationships/hyperlink" Target="https://drive.google.com/file/d/1ycNhBSTIUvhmyYT8Kd-xwxCFojdZ5wJ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2022-10-21T14:37:00Z</dcterms:created>
  <dcterms:modified xsi:type="dcterms:W3CDTF">2022-10-21T14:37:00Z</dcterms:modified>
</cp:coreProperties>
</file>