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3A" w:rsidRDefault="00AC0C13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573A" w:rsidRDefault="0022573A">
      <w:pPr>
        <w:widowControl w:val="0"/>
        <w:rPr>
          <w:rFonts w:ascii="Calibri" w:eastAsia="Calibri" w:hAnsi="Calibri" w:cs="Calibri"/>
        </w:rPr>
      </w:pPr>
    </w:p>
    <w:p w:rsidR="0022573A" w:rsidRDefault="00AC0C13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22573A" w:rsidRDefault="0022573A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22573A" w:rsidRDefault="0022573A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22573A" w:rsidRDefault="0022573A">
      <w:pPr>
        <w:tabs>
          <w:tab w:val="left" w:pos="3600"/>
        </w:tabs>
        <w:ind w:right="-720"/>
      </w:pPr>
    </w:p>
    <w:p w:rsidR="0022573A" w:rsidRDefault="0022573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22573A" w:rsidRDefault="00AC0C13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February 18, 2025</w:t>
      </w:r>
    </w:p>
    <w:p w:rsidR="0022573A" w:rsidRDefault="0022573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>February 18, 2025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>Virtual via Google Meet/SCS</w:t>
      </w: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  <w:bookmarkStart w:id="1" w:name="_GoBack"/>
      <w:bookmarkEnd w:id="1"/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January 21, 2025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February 18, 2025.                         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22573A" w:rsidRDefault="00AC0C13">
      <w:pPr>
        <w:numPr>
          <w:ilvl w:val="1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22573A" w:rsidRDefault="00AC0C1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Penny Wars</w:t>
      </w:r>
    </w:p>
    <w:p w:rsidR="0022573A" w:rsidRDefault="00AC0C1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Palentines</w:t>
      </w:r>
      <w:proofErr w:type="spellEnd"/>
      <w:r>
        <w:rPr>
          <w:rFonts w:ascii="Georgia" w:eastAsia="Georgia" w:hAnsi="Georgia" w:cs="Georgia"/>
        </w:rPr>
        <w:t xml:space="preserve"> </w:t>
      </w:r>
    </w:p>
    <w:p w:rsidR="0022573A" w:rsidRDefault="00AC0C1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Prom - May 3, 2025</w:t>
      </w:r>
    </w:p>
    <w:p w:rsidR="0022573A" w:rsidRDefault="00AC0C1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Graduation - May 23, 2025</w:t>
      </w:r>
    </w:p>
    <w:p w:rsidR="0022573A" w:rsidRDefault="00AC0C13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  <w:r>
        <w:rPr>
          <w:rFonts w:ascii="Georgia" w:eastAsia="Georgia" w:hAnsi="Georgia" w:cs="Georgia"/>
        </w:rPr>
        <w:br/>
      </w: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VI.      Personnel Committee Agenda Items:</w:t>
      </w:r>
    </w:p>
    <w:p w:rsidR="0022573A" w:rsidRDefault="00AC0C13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employment of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Autumn Edmunds</w:t>
        </w:r>
      </w:hyperlink>
      <w:r>
        <w:rPr>
          <w:rFonts w:ascii="Georgia" w:eastAsia="Georgia" w:hAnsi="Georgia" w:cs="Georgia"/>
        </w:rPr>
        <w:t xml:space="preserve">, paraprofessional beginning February 24, 2025. </w:t>
      </w:r>
    </w:p>
    <w:p w:rsidR="0022573A" w:rsidRDefault="0022573A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VII.      Academic Committee Agenda Items:</w:t>
      </w:r>
    </w:p>
    <w:p w:rsidR="0022573A" w:rsidRDefault="00AC0C13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 xml:space="preserve">2025-2026 Academic Calendar </w:t>
        </w:r>
      </w:hyperlink>
    </w:p>
    <w:p w:rsidR="0022573A" w:rsidRDefault="00AC0C13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ESY program proposal and budget</w:t>
        </w:r>
      </w:hyperlink>
      <w:r>
        <w:rPr>
          <w:rFonts w:ascii="Georgia" w:eastAsia="Georgia" w:hAnsi="Georgia" w:cs="Georgia"/>
        </w:rPr>
        <w:t xml:space="preserve"> for 2025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 Policy Committee Agenda Items:</w:t>
      </w:r>
    </w:p>
    <w:p w:rsidR="0022573A" w:rsidRDefault="00AC0C13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</w:t>
      </w:r>
      <w:r>
        <w:rPr>
          <w:rFonts w:ascii="Georgia" w:eastAsia="Georgia" w:hAnsi="Georgia" w:cs="Georgia"/>
        </w:rPr>
        <w:t xml:space="preserve"> Comprehensive Planning Team Meeting Update</w:t>
      </w:r>
    </w:p>
    <w:p w:rsidR="0022573A" w:rsidRDefault="00AC0C13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4">
        <w:r>
          <w:rPr>
            <w:rFonts w:ascii="Georgia" w:eastAsia="Georgia" w:hAnsi="Georgia" w:cs="Georgia"/>
            <w:color w:val="1155CC"/>
            <w:u w:val="single"/>
          </w:rPr>
          <w:t>revised 2020 Title IX Policy</w:t>
        </w:r>
      </w:hyperlink>
      <w:r>
        <w:rPr>
          <w:rFonts w:ascii="Georgia" w:eastAsia="Georgia" w:hAnsi="Georgia" w:cs="Georgia"/>
        </w:rPr>
        <w:t xml:space="preserve"> and </w:t>
      </w:r>
      <w:hyperlink r:id="rId15">
        <w:r>
          <w:rPr>
            <w:rFonts w:ascii="Georgia" w:eastAsia="Georgia" w:hAnsi="Georgia" w:cs="Georgia"/>
            <w:color w:val="1155CC"/>
            <w:u w:val="single"/>
          </w:rPr>
          <w:t>Board Resolution</w:t>
        </w:r>
      </w:hyperlink>
    </w:p>
    <w:p w:rsidR="0022573A" w:rsidRDefault="00AC0C13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6">
        <w:r>
          <w:rPr>
            <w:rFonts w:ascii="Georgia" w:eastAsia="Georgia" w:hAnsi="Georgia" w:cs="Georgia"/>
            <w:color w:val="1155CC"/>
            <w:u w:val="single"/>
          </w:rPr>
          <w:t>Student and Employee Immigration Policy</w:t>
        </w:r>
      </w:hyperlink>
      <w:r>
        <w:rPr>
          <w:rFonts w:ascii="Georgia" w:eastAsia="Georgia" w:hAnsi="Georgia" w:cs="Georgia"/>
        </w:rPr>
        <w:t xml:space="preserve"> and </w:t>
      </w:r>
      <w:hyperlink r:id="rId17">
        <w:r>
          <w:rPr>
            <w:rFonts w:ascii="Georgia" w:eastAsia="Georgia" w:hAnsi="Georgia" w:cs="Georgia"/>
            <w:color w:val="1155CC"/>
            <w:u w:val="single"/>
          </w:rPr>
          <w:t>Board Resolution</w:t>
        </w:r>
      </w:hyperlink>
    </w:p>
    <w:p w:rsidR="0022573A" w:rsidRDefault="00AC0C13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8">
        <w:r>
          <w:rPr>
            <w:rFonts w:ascii="Georgia" w:eastAsia="Georgia" w:hAnsi="Georgia" w:cs="Georgia"/>
            <w:color w:val="1155CC"/>
            <w:u w:val="single"/>
          </w:rPr>
          <w:t>School Visitors Policy</w:t>
        </w:r>
      </w:hyperlink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IX.        Committee Reports</w:t>
      </w:r>
    </w:p>
    <w:p w:rsidR="0022573A" w:rsidRDefault="00AC0C1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22573A" w:rsidRDefault="00AC0C1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22573A" w:rsidRDefault="00AC0C1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22573A" w:rsidRDefault="00AC0C13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22573A" w:rsidRDefault="0022573A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X.        Finance Committee Agenda Items:</w:t>
      </w:r>
    </w:p>
    <w:p w:rsidR="0022573A" w:rsidRDefault="00AC0C13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22573A" w:rsidRDefault="00AC0C1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9">
        <w:r>
          <w:rPr>
            <w:rFonts w:ascii="Georgia" w:eastAsia="Georgia" w:hAnsi="Georgia" w:cs="Georgia"/>
            <w:color w:val="1155CC"/>
            <w:u w:val="single"/>
          </w:rPr>
          <w:t xml:space="preserve">Statement of Activity </w:t>
        </w:r>
      </w:hyperlink>
    </w:p>
    <w:p w:rsidR="0022573A" w:rsidRDefault="00AC0C1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0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22573A" w:rsidRDefault="00AC0C1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1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22573A" w:rsidRDefault="00AC0C13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2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 xml:space="preserve">Monthly purchase </w:t>
      </w:r>
      <w:r>
        <w:rPr>
          <w:rFonts w:ascii="Georgia" w:eastAsia="Georgia" w:hAnsi="Georgia" w:cs="Georgia"/>
        </w:rPr>
        <w:t>review:</w:t>
      </w:r>
    </w:p>
    <w:p w:rsidR="0022573A" w:rsidRDefault="00AC0C13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3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22573A" w:rsidRDefault="00AC0C13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4">
        <w:r>
          <w:rPr>
            <w:rFonts w:ascii="Georgia" w:eastAsia="Georgia" w:hAnsi="Georgia" w:cs="Georgia"/>
            <w:color w:val="1155CC"/>
            <w:u w:val="single"/>
          </w:rPr>
          <w:t>Mastercard Bills</w:t>
        </w:r>
      </w:hyperlink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</w:t>
      </w:r>
      <w:r>
        <w:rPr>
          <w:rFonts w:ascii="Georgia" w:eastAsia="Georgia" w:hAnsi="Georgia" w:cs="Georgia"/>
        </w:rPr>
        <w:t xml:space="preserve">       C.   Approval to pay bills due through March</w:t>
      </w:r>
    </w:p>
    <w:p w:rsidR="0022573A" w:rsidRDefault="00AC0C13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22573A" w:rsidRDefault="0022573A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D.  </w:t>
      </w:r>
      <w:hyperlink r:id="rId25">
        <w:r>
          <w:rPr>
            <w:rFonts w:ascii="Georgia" w:eastAsia="Georgia" w:hAnsi="Georgia" w:cs="Georgia"/>
            <w:color w:val="1155CC"/>
            <w:u w:val="single"/>
          </w:rPr>
          <w:t>Final Annual Financial Statements</w:t>
        </w:r>
      </w:hyperlink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XI.        Fundraising/Gra</w:t>
      </w:r>
      <w:r>
        <w:rPr>
          <w:rFonts w:ascii="Georgia" w:eastAsia="Georgia" w:hAnsi="Georgia" w:cs="Georgia"/>
          <w:b/>
        </w:rPr>
        <w:t>nts Committee Agenda Items:</w:t>
      </w:r>
    </w:p>
    <w:p w:rsidR="0022573A" w:rsidRDefault="00AC0C13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Foundation Update</w:t>
      </w:r>
    </w:p>
    <w:p w:rsidR="0022573A" w:rsidRDefault="00AC0C13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Status Report on goals </w:t>
      </w:r>
      <w:r>
        <w:rPr>
          <w:rFonts w:ascii="Georgia" w:eastAsia="Georgia" w:hAnsi="Georgia" w:cs="Georgia"/>
          <w:b/>
        </w:rPr>
        <w:br/>
      </w:r>
    </w:p>
    <w:p w:rsidR="0022573A" w:rsidRDefault="00AC0C13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XII.      Facilities Report </w:t>
      </w:r>
    </w:p>
    <w:p w:rsidR="0022573A" w:rsidRDefault="00AC0C13">
      <w:pPr>
        <w:numPr>
          <w:ilvl w:val="0"/>
          <w:numId w:val="10"/>
        </w:num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Project Updates</w:t>
      </w:r>
    </w:p>
    <w:p w:rsidR="0022573A" w:rsidRDefault="00AC0C13">
      <w:pPr>
        <w:numPr>
          <w:ilvl w:val="0"/>
          <w:numId w:val="10"/>
        </w:num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an </w:t>
      </w:r>
      <w:hyperlink r:id="rId26">
        <w:r>
          <w:rPr>
            <w:rFonts w:ascii="Georgia" w:eastAsia="Georgia" w:hAnsi="Georgia" w:cs="Georgia"/>
            <w:color w:val="1155CC"/>
            <w:u w:val="single"/>
          </w:rPr>
          <w:t>agreement</w:t>
        </w:r>
      </w:hyperlink>
      <w:r>
        <w:rPr>
          <w:rFonts w:ascii="Georgia" w:eastAsia="Georgia" w:hAnsi="Georgia" w:cs="Georgia"/>
        </w:rPr>
        <w:t xml:space="preserve"> with PRC Commercial to explore leasing options within the Gateway School District</w:t>
      </w:r>
    </w:p>
    <w:p w:rsidR="0022573A" w:rsidRDefault="00AC0C13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</w:t>
      </w:r>
    </w:p>
    <w:p w:rsidR="0022573A" w:rsidRDefault="00AC0C13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XIII.     Public Comments on non-Agenda Items: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XIV.      Announcements:</w:t>
      </w:r>
    </w:p>
    <w:p w:rsidR="0022573A" w:rsidRDefault="0022573A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XV.       Next Meeting: March 18, 2025 7:00 pm; Spectrum Charter School &amp; Google Meet</w:t>
      </w: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22573A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22573A" w:rsidRDefault="00AC0C13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22573A">
      <w:headerReference w:type="defaul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13" w:rsidRDefault="00AC0C13">
      <w:pPr>
        <w:spacing w:line="240" w:lineRule="auto"/>
      </w:pPr>
      <w:r>
        <w:separator/>
      </w:r>
    </w:p>
  </w:endnote>
  <w:endnote w:type="continuationSeparator" w:id="0">
    <w:p w:rsidR="00AC0C13" w:rsidRDefault="00AC0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13" w:rsidRDefault="00AC0C13">
      <w:pPr>
        <w:spacing w:line="240" w:lineRule="auto"/>
      </w:pPr>
      <w:r>
        <w:separator/>
      </w:r>
    </w:p>
  </w:footnote>
  <w:footnote w:type="continuationSeparator" w:id="0">
    <w:p w:rsidR="00AC0C13" w:rsidRDefault="00AC0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3A" w:rsidRDefault="002257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4D"/>
    <w:multiLevelType w:val="multilevel"/>
    <w:tmpl w:val="7E0CFDE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176196C"/>
    <w:multiLevelType w:val="multilevel"/>
    <w:tmpl w:val="DE724BF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CE65D4F"/>
    <w:multiLevelType w:val="multilevel"/>
    <w:tmpl w:val="D4EE4F6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D1848EA"/>
    <w:multiLevelType w:val="multilevel"/>
    <w:tmpl w:val="EAB249F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0395D7F"/>
    <w:multiLevelType w:val="multilevel"/>
    <w:tmpl w:val="2F9A818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32ABD"/>
    <w:multiLevelType w:val="multilevel"/>
    <w:tmpl w:val="9000DA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C72584F"/>
    <w:multiLevelType w:val="multilevel"/>
    <w:tmpl w:val="1C38F4C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37F3F85"/>
    <w:multiLevelType w:val="multilevel"/>
    <w:tmpl w:val="5928EB08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560082"/>
    <w:multiLevelType w:val="multilevel"/>
    <w:tmpl w:val="62DA994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B677F38"/>
    <w:multiLevelType w:val="multilevel"/>
    <w:tmpl w:val="B13281E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3A"/>
    <w:rsid w:val="0022573A"/>
    <w:rsid w:val="006767A4"/>
    <w:rsid w:val="00AC0C13"/>
    <w:rsid w:val="00D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9272E-1DC4-4D84-ADAB-20B2022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n01B8oLveOmsM_j1ql7pCZTGZ6G-99a3/view?usp=sharing" TargetMode="External"/><Relationship Id="rId18" Type="http://schemas.openxmlformats.org/officeDocument/2006/relationships/hyperlink" Target="https://drive.google.com/file/d/1aLL2HjZYKN9Nj-g5C87h4VqzsyBLK5IS/view?usp=sharing" TargetMode="External"/><Relationship Id="rId26" Type="http://schemas.openxmlformats.org/officeDocument/2006/relationships/hyperlink" Target="https://drive.google.com/file/d/1f6h1R2YHUH_4oc--k7A4Od_8R2zt6wyj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Bk2EcczPHyKN5b0ioAryiEvULzylDbyr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jgx1h-TJ0EduPJ_kf6roh9aeP1SsAizG/view?usp=sharing" TargetMode="External"/><Relationship Id="rId17" Type="http://schemas.openxmlformats.org/officeDocument/2006/relationships/hyperlink" Target="https://drive.google.com/file/d/1wTnfto2hGY3PBL9bBNpTss-Oz3In6q-I/view?usp=sharing" TargetMode="External"/><Relationship Id="rId25" Type="http://schemas.openxmlformats.org/officeDocument/2006/relationships/hyperlink" Target="https://drive.google.com/file/d/1D3_NcZIF-F6zgLRjS_TzyHL4WBTU-DAt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4yBnEMoxW-fKoxDEMFWu_NhPD2EskTG3/view?usp=sharing" TargetMode="External"/><Relationship Id="rId20" Type="http://schemas.openxmlformats.org/officeDocument/2006/relationships/hyperlink" Target="https://drive.google.com/file/d/1gbO998HszuK5ft_-8gJt6_KuFYM5VOd6/view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PezOxJlzOHCQo4aRIGiqC64uuuKfFs7H/view?usp=sharing" TargetMode="External"/><Relationship Id="rId24" Type="http://schemas.openxmlformats.org/officeDocument/2006/relationships/hyperlink" Target="https://drive.google.com/file/d/17RGzOY2eVNwV4Xyi9hhgmT6gvGJScT4v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pjaPevDusv7AX7HtOLp8HaSYYWienve9/view?usp=sharing" TargetMode="External"/><Relationship Id="rId23" Type="http://schemas.openxmlformats.org/officeDocument/2006/relationships/hyperlink" Target="https://drive.google.com/file/d/1skXZQBOo_fMcF7mJq7eQDD9r3ls_x5lE/view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file/d/1qHVS60ZX03mHyWCCLN1sc5PygFLwz_4e/view?usp=sharing" TargetMode="External"/><Relationship Id="rId19" Type="http://schemas.openxmlformats.org/officeDocument/2006/relationships/hyperlink" Target="https://drive.google.com/file/d/1agyp7tXKGNOKnIKlHlu9kh4iDqVwNc5Y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cgR6tFEBBqNsNAxtWGvzHvOeKO0LxKfk/view?usp=sharing" TargetMode="External"/><Relationship Id="rId22" Type="http://schemas.openxmlformats.org/officeDocument/2006/relationships/hyperlink" Target="https://drive.google.com/file/d/1Pr242O9qHOwXKpQK2TerzLWLtba7mS_b/view?usp=sharin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2/2n3ztgakogRlat/hEg3OmZg==">CgMxLjAyCGguZ2pkZ3hzOAByITFCYTR4QWhYSzdHM1dydk9USEJldUoySVFFd2QxdFJkSA==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3</cp:revision>
  <dcterms:created xsi:type="dcterms:W3CDTF">2025-02-17T20:05:00Z</dcterms:created>
  <dcterms:modified xsi:type="dcterms:W3CDTF">2025-02-17T20:05:00Z</dcterms:modified>
</cp:coreProperties>
</file>